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9BE" w:rsidRDefault="008525B1">
      <w:pPr>
        <w:widowControl w:val="0"/>
        <w:spacing w:after="120"/>
      </w:pPr>
      <w:r>
        <w:t>Contact: Rod Wiles at Hammond Lumber:  495-3303 OR 1-800-439-2354</w:t>
      </w:r>
    </w:p>
    <w:p w:rsidR="005C59BE" w:rsidRDefault="005C59BE">
      <w:pPr>
        <w:spacing w:after="120"/>
        <w:rPr>
          <w:u w:val="single"/>
        </w:rPr>
      </w:pPr>
    </w:p>
    <w:p w:rsidR="005C59BE" w:rsidRDefault="008525B1">
      <w:pPr>
        <w:pStyle w:val="Heading2"/>
      </w:pPr>
      <w:r>
        <w:t>FOR IMMEDIATE RELEASE</w:t>
      </w:r>
    </w:p>
    <w:p w:rsidR="005C59BE" w:rsidRDefault="005C59BE">
      <w:pPr>
        <w:ind w:right="720"/>
        <w:rPr>
          <w:b/>
          <w:bCs/>
        </w:rPr>
      </w:pPr>
    </w:p>
    <w:p w:rsidR="005C59BE" w:rsidRDefault="008525B1">
      <w:pPr>
        <w:ind w:left="2610" w:right="720"/>
        <w:rPr>
          <w:b/>
          <w:bCs/>
        </w:rPr>
      </w:pPr>
      <w:r>
        <w:rPr>
          <w:b/>
          <w:bCs/>
        </w:rPr>
        <w:t>HAMMOND LUMBER MILLS</w:t>
      </w:r>
    </w:p>
    <w:p w:rsidR="005C59BE" w:rsidRDefault="008525B1">
      <w:pPr>
        <w:ind w:left="2610" w:right="720"/>
        <w:rPr>
          <w:b/>
          <w:bCs/>
        </w:rPr>
      </w:pPr>
      <w:r>
        <w:rPr>
          <w:b/>
          <w:bCs/>
        </w:rPr>
        <w:t>AGAIN ARE FIRST IN SAFETY</w:t>
      </w:r>
    </w:p>
    <w:p w:rsidR="005C59BE" w:rsidRDefault="008525B1">
      <w:pPr>
        <w:ind w:right="720"/>
        <w:jc w:val="center"/>
        <w:rPr>
          <w:b/>
          <w:bCs/>
        </w:rPr>
      </w:pPr>
      <w:r>
        <w:rPr>
          <w:b/>
          <w:bCs/>
        </w:rPr>
        <w:t xml:space="preserve"> </w:t>
      </w: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b/>
          <w:bCs/>
        </w:rPr>
        <w:t>T</w:t>
      </w:r>
      <w:r>
        <w:rPr>
          <w:rFonts w:ascii="Times New Roman" w:hAnsi="Times New Roman"/>
          <w:sz w:val="24"/>
          <w:szCs w:val="24"/>
        </w:rPr>
        <w:t>he Northeast Lumber Manufacturers Association (</w:t>
      </w:r>
      <w:proofErr w:type="spellStart"/>
      <w:r>
        <w:rPr>
          <w:rFonts w:ascii="Times New Roman" w:hAnsi="Times New Roman"/>
          <w:sz w:val="24"/>
          <w:szCs w:val="24"/>
        </w:rPr>
        <w:t>NeLMA</w:t>
      </w:r>
      <w:proofErr w:type="spellEnd"/>
      <w:r>
        <w:rPr>
          <w:rFonts w:ascii="Times New Roman" w:hAnsi="Times New Roman"/>
          <w:sz w:val="24"/>
          <w:szCs w:val="24"/>
        </w:rPr>
        <w:t xml:space="preserve">) announced in June that it has given Hammond Lumber Company </w:t>
      </w:r>
      <w:r w:rsidR="00863988">
        <w:rPr>
          <w:rFonts w:ascii="Times New Roman" w:hAnsi="Times New Roman"/>
          <w:sz w:val="24"/>
          <w:szCs w:val="24"/>
        </w:rPr>
        <w:t>four</w:t>
      </w:r>
      <w:r>
        <w:rPr>
          <w:rFonts w:ascii="Times New Roman" w:hAnsi="Times New Roman"/>
          <w:sz w:val="24"/>
          <w:szCs w:val="24"/>
        </w:rPr>
        <w:t xml:space="preserve"> awards for outstanding safety performance during 2016 at Hammond’s sawmill and planer mill in Belgrade. The awards are given to mills operating in the New England states, plus New York and Pennsylvania.</w:t>
      </w: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sz w:val="24"/>
          <w:szCs w:val="24"/>
        </w:rPr>
        <w:t xml:space="preserve">A Maine family-owned business founded in 1953, Hammond finished first in Division 2 for the combined operations of both mills. Divisions are determined by the number of worker-hours logged during a calendar year. A Division 1 classification represents 1 to 25,000 hours, while Division 2 represents 25,000 to 50,000 hours. </w:t>
      </w: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sz w:val="24"/>
          <w:szCs w:val="24"/>
        </w:rPr>
        <w:t>The Maine family-owned business also earned first place in Division</w:t>
      </w:r>
      <w:r w:rsidR="00863988">
        <w:rPr>
          <w:rFonts w:ascii="Times New Roman" w:hAnsi="Times New Roman"/>
          <w:sz w:val="24"/>
          <w:szCs w:val="24"/>
        </w:rPr>
        <w:t xml:space="preserve"> </w:t>
      </w:r>
      <w:r>
        <w:rPr>
          <w:rFonts w:ascii="Times New Roman" w:hAnsi="Times New Roman"/>
          <w:sz w:val="24"/>
          <w:szCs w:val="24"/>
        </w:rPr>
        <w:t>1</w:t>
      </w:r>
      <w:r w:rsidR="00863988">
        <w:rPr>
          <w:rFonts w:ascii="Times New Roman" w:hAnsi="Times New Roman"/>
          <w:sz w:val="24"/>
          <w:szCs w:val="24"/>
        </w:rPr>
        <w:t xml:space="preserve"> </w:t>
      </w:r>
      <w:r>
        <w:rPr>
          <w:rFonts w:ascii="Times New Roman" w:hAnsi="Times New Roman"/>
          <w:sz w:val="24"/>
          <w:szCs w:val="24"/>
        </w:rPr>
        <w:t xml:space="preserve">for planer-mill safety, second place in Division 2 for sawmill safety, and a fourth honor for achieving an accident-free year in both mills. </w:t>
      </w: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sz w:val="24"/>
          <w:szCs w:val="24"/>
        </w:rPr>
        <w:t>Perhaps best known today as a building supplier operating 13 retail stores throughout Maine, Hammond Lumber began in 1953 as a three-man sawmill, which is still housed at its original</w:t>
      </w:r>
      <w:r w:rsidR="00863988">
        <w:rPr>
          <w:rFonts w:ascii="Times New Roman" w:hAnsi="Times New Roman"/>
          <w:sz w:val="24"/>
          <w:szCs w:val="24"/>
        </w:rPr>
        <w:t xml:space="preserve"> location in Belgrade. In its 63</w:t>
      </w:r>
      <w:r>
        <w:rPr>
          <w:rFonts w:ascii="Times New Roman" w:hAnsi="Times New Roman"/>
          <w:sz w:val="24"/>
          <w:szCs w:val="24"/>
        </w:rPr>
        <w:t xml:space="preserve"> years of continuous operation, the Hammond mill has seldom had a lost-time accident and has won many safety awards. </w:t>
      </w: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sz w:val="24"/>
          <w:szCs w:val="24"/>
        </w:rPr>
        <w:t>According</w:t>
      </w:r>
      <w:r w:rsidR="00863988">
        <w:rPr>
          <w:rFonts w:ascii="Times New Roman" w:hAnsi="Times New Roman"/>
          <w:sz w:val="24"/>
          <w:szCs w:val="24"/>
        </w:rPr>
        <w:t xml:space="preserve"> to</w:t>
      </w:r>
      <w:r>
        <w:rPr>
          <w:rFonts w:ascii="Times New Roman" w:hAnsi="Times New Roman"/>
          <w:sz w:val="24"/>
          <w:szCs w:val="24"/>
        </w:rPr>
        <w:t xml:space="preserve"> safety director Bruce Pelletier, there has not been a lost-time accident in </w:t>
      </w:r>
      <w:proofErr w:type="gramStart"/>
      <w:r>
        <w:rPr>
          <w:rFonts w:ascii="Times New Roman" w:hAnsi="Times New Roman"/>
          <w:sz w:val="24"/>
          <w:szCs w:val="24"/>
        </w:rPr>
        <w:t>the sawmill</w:t>
      </w:r>
      <w:proofErr w:type="gramEnd"/>
      <w:r>
        <w:rPr>
          <w:rFonts w:ascii="Times New Roman" w:hAnsi="Times New Roman"/>
          <w:sz w:val="24"/>
          <w:szCs w:val="24"/>
        </w:rPr>
        <w:t xml:space="preserve"> since 2004, nor in the planer mill since 2001. </w:t>
      </w:r>
    </w:p>
    <w:p w:rsidR="005C59BE" w:rsidRDefault="008525B1">
      <w:pPr>
        <w:pStyle w:val="BlockText"/>
        <w:spacing w:after="120" w:line="240" w:lineRule="auto"/>
        <w:ind w:left="0" w:firstLine="0"/>
      </w:pPr>
      <w:r>
        <w:rPr>
          <w:rFonts w:ascii="Times New Roman" w:hAnsi="Times New Roman"/>
          <w:sz w:val="24"/>
          <w:szCs w:val="24"/>
        </w:rPr>
        <w:t xml:space="preserve">A safety committee established in 1985 continues to meet once a month to identify and correct potential safety hazards on the job as well as discuss ideas for keeping everyone in the company safe during their off-hours, too. The position of full-time safety director was created in 2005 and has been filled by Pelletier ever since. </w:t>
      </w:r>
    </w:p>
    <w:p w:rsidR="005C59BE" w:rsidRDefault="008525B1">
      <w:pPr>
        <w:pStyle w:val="Default"/>
        <w:rPr>
          <w:rFonts w:ascii="Times New Roman" w:eastAsia="Times New Roman" w:hAnsi="Times New Roman" w:cs="Times New Roman"/>
          <w:sz w:val="24"/>
          <w:szCs w:val="24"/>
        </w:rPr>
      </w:pPr>
      <w:r>
        <w:rPr>
          <w:rFonts w:ascii="Times New Roman" w:hAnsi="Times New Roman"/>
          <w:sz w:val="24"/>
          <w:szCs w:val="24"/>
        </w:rPr>
        <w:t xml:space="preserve">There are currently 12 people working in </w:t>
      </w:r>
      <w:proofErr w:type="gramStart"/>
      <w:r>
        <w:rPr>
          <w:rFonts w:ascii="Times New Roman" w:hAnsi="Times New Roman"/>
          <w:sz w:val="24"/>
          <w:szCs w:val="24"/>
        </w:rPr>
        <w:t>the sawmill</w:t>
      </w:r>
      <w:proofErr w:type="gramEnd"/>
      <w:r>
        <w:rPr>
          <w:rFonts w:ascii="Times New Roman" w:hAnsi="Times New Roman"/>
          <w:sz w:val="24"/>
          <w:szCs w:val="24"/>
        </w:rPr>
        <w:t>, and 7 in the planer mill, representing a total of 2</w:t>
      </w:r>
      <w:r>
        <w:rPr>
          <w:rFonts w:ascii="Times New Roman" w:hAnsi="Times New Roman"/>
          <w:color w:val="323E4F"/>
          <w:sz w:val="24"/>
          <w:szCs w:val="24"/>
        </w:rPr>
        <w:t>4</w:t>
      </w:r>
      <w:r>
        <w:rPr>
          <w:rFonts w:ascii="Times New Roman" w:hAnsi="Times New Roman"/>
          <w:sz w:val="24"/>
          <w:szCs w:val="24"/>
        </w:rPr>
        <w:t xml:space="preserve">3 years of experience at Hammond. Gerald Manley has worked for the company for 37 years, Craig Dawes for 36, Cliff Elliott for 31, and Rob Higgins for 22. Richard </w:t>
      </w:r>
      <w:proofErr w:type="spellStart"/>
      <w:r>
        <w:rPr>
          <w:rFonts w:ascii="Times New Roman" w:hAnsi="Times New Roman"/>
          <w:sz w:val="24"/>
          <w:szCs w:val="24"/>
        </w:rPr>
        <w:t>Thyng</w:t>
      </w:r>
      <w:proofErr w:type="spellEnd"/>
      <w:r>
        <w:rPr>
          <w:rFonts w:ascii="Times New Roman" w:hAnsi="Times New Roman"/>
          <w:sz w:val="24"/>
          <w:szCs w:val="24"/>
        </w:rPr>
        <w:t xml:space="preserve">, Alan Bickford and Travis Manley have all been on the job more than 15 years. Ron </w:t>
      </w:r>
      <w:proofErr w:type="spellStart"/>
      <w:r>
        <w:rPr>
          <w:rFonts w:ascii="Times New Roman" w:hAnsi="Times New Roman"/>
          <w:sz w:val="24"/>
          <w:szCs w:val="24"/>
        </w:rPr>
        <w:t>Albair</w:t>
      </w:r>
      <w:proofErr w:type="spellEnd"/>
      <w:r>
        <w:rPr>
          <w:rFonts w:ascii="Times New Roman" w:hAnsi="Times New Roman"/>
          <w:sz w:val="24"/>
          <w:szCs w:val="24"/>
        </w:rPr>
        <w:t xml:space="preserve"> has 12 years in. </w:t>
      </w:r>
    </w:p>
    <w:p w:rsidR="005C59BE" w:rsidRDefault="005C59BE">
      <w:pPr>
        <w:pStyle w:val="Default"/>
        <w:rPr>
          <w:rFonts w:ascii="Times New Roman" w:eastAsia="Times New Roman" w:hAnsi="Times New Roman" w:cs="Times New Roman"/>
          <w:sz w:val="24"/>
          <w:szCs w:val="24"/>
        </w:rPr>
      </w:pPr>
    </w:p>
    <w:p w:rsidR="005C59BE" w:rsidRDefault="008525B1">
      <w:pPr>
        <w:pStyle w:val="Default"/>
        <w:rPr>
          <w:rFonts w:ascii="Times New Roman" w:eastAsia="Times New Roman" w:hAnsi="Times New Roman" w:cs="Times New Roman"/>
          <w:sz w:val="24"/>
          <w:szCs w:val="24"/>
        </w:rPr>
      </w:pPr>
      <w:r>
        <w:rPr>
          <w:rFonts w:ascii="Times New Roman" w:hAnsi="Times New Roman"/>
          <w:sz w:val="24"/>
          <w:szCs w:val="24"/>
        </w:rPr>
        <w:t xml:space="preserve">Those with less than 10 years are Bruce </w:t>
      </w:r>
      <w:proofErr w:type="spellStart"/>
      <w:r>
        <w:rPr>
          <w:rFonts w:ascii="Times New Roman" w:hAnsi="Times New Roman"/>
          <w:sz w:val="24"/>
          <w:szCs w:val="24"/>
        </w:rPr>
        <w:t>Al</w:t>
      </w:r>
      <w:r w:rsidR="0076351A">
        <w:rPr>
          <w:rFonts w:ascii="Times New Roman" w:hAnsi="Times New Roman"/>
          <w:sz w:val="24"/>
          <w:szCs w:val="24"/>
        </w:rPr>
        <w:t>bair</w:t>
      </w:r>
      <w:proofErr w:type="spellEnd"/>
      <w:r w:rsidR="0076351A">
        <w:rPr>
          <w:rFonts w:ascii="Times New Roman" w:hAnsi="Times New Roman"/>
          <w:sz w:val="24"/>
          <w:szCs w:val="24"/>
        </w:rPr>
        <w:t xml:space="preserve">, </w:t>
      </w:r>
      <w:proofErr w:type="spellStart"/>
      <w:r w:rsidR="0076351A">
        <w:rPr>
          <w:rFonts w:ascii="Times New Roman" w:hAnsi="Times New Roman"/>
          <w:sz w:val="24"/>
          <w:szCs w:val="24"/>
        </w:rPr>
        <w:t>Coyt</w:t>
      </w:r>
      <w:proofErr w:type="spellEnd"/>
      <w:r w:rsidR="0076351A">
        <w:rPr>
          <w:rFonts w:ascii="Times New Roman" w:hAnsi="Times New Roman"/>
          <w:sz w:val="24"/>
          <w:szCs w:val="24"/>
        </w:rPr>
        <w:t xml:space="preserve"> Ingraham, Chris Hinkel</w:t>
      </w:r>
      <w:bookmarkStart w:id="0" w:name="_GoBack"/>
      <w:bookmarkEnd w:id="0"/>
      <w:r>
        <w:rPr>
          <w:rFonts w:ascii="Times New Roman" w:hAnsi="Times New Roman"/>
          <w:sz w:val="24"/>
          <w:szCs w:val="24"/>
        </w:rPr>
        <w:t xml:space="preserve">, Frank Walker, Matt Dawes, Nate Hewitt, Josh Ladd, Kris Merrill, Miranda Bickford, Ray Ashland and Elijah Gagne. </w:t>
      </w:r>
    </w:p>
    <w:p w:rsidR="005C59BE" w:rsidRDefault="008525B1">
      <w:pPr>
        <w:pStyle w:val="Default"/>
        <w:rPr>
          <w:rFonts w:ascii="Times New Roman" w:eastAsia="Times New Roman" w:hAnsi="Times New Roman" w:cs="Times New Roman"/>
          <w:sz w:val="24"/>
          <w:szCs w:val="24"/>
        </w:rPr>
      </w:pPr>
      <w:r>
        <w:rPr>
          <w:sz w:val="24"/>
          <w:szCs w:val="24"/>
        </w:rPr>
        <w:t> </w:t>
      </w:r>
    </w:p>
    <w:p w:rsidR="005C59BE" w:rsidRDefault="008525B1">
      <w:pPr>
        <w:pStyle w:val="Default"/>
        <w:rPr>
          <w:rFonts w:ascii="Times New Roman" w:eastAsia="Times New Roman" w:hAnsi="Times New Roman" w:cs="Times New Roman"/>
          <w:sz w:val="24"/>
          <w:szCs w:val="24"/>
        </w:rPr>
      </w:pPr>
      <w:r>
        <w:rPr>
          <w:rFonts w:ascii="Times New Roman" w:hAnsi="Times New Roman"/>
          <w:sz w:val="24"/>
          <w:szCs w:val="24"/>
        </w:rPr>
        <w:lastRenderedPageBreak/>
        <w:t>Travis Manley is Gerald’s son, Miranda Bickford is Alan’s daughter and Matt Dawes is Craig Dawes’ son. Craig’s father, Ken, retired from Hammond in 2002 after 15 years with the company.</w:t>
      </w:r>
    </w:p>
    <w:p w:rsidR="005C59BE" w:rsidRDefault="005C59BE">
      <w:pPr>
        <w:pStyle w:val="Default"/>
        <w:rPr>
          <w:rFonts w:ascii="Times New Roman" w:eastAsia="Times New Roman" w:hAnsi="Times New Roman" w:cs="Times New Roman"/>
          <w:sz w:val="24"/>
          <w:szCs w:val="24"/>
        </w:rPr>
      </w:pP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sz w:val="24"/>
          <w:szCs w:val="24"/>
        </w:rPr>
        <w:t>In addition to its safety record, the Hammond sawmill has been recognized for its “whole log” approach to milling. Nothing from the log goes to waste. The bark becomes mulch, and both sawdust and shavings are used as bedding for farm animals. The ends of the boards are used for crafts, for kindling, and for fuel to run biomass generators. The “</w:t>
      </w:r>
      <w:proofErr w:type="spellStart"/>
      <w:r>
        <w:rPr>
          <w:rFonts w:ascii="Times New Roman" w:hAnsi="Times New Roman"/>
          <w:sz w:val="24"/>
          <w:szCs w:val="24"/>
        </w:rPr>
        <w:t>slabwood</w:t>
      </w:r>
      <w:proofErr w:type="spellEnd"/>
      <w:r>
        <w:rPr>
          <w:rFonts w:ascii="Times New Roman" w:hAnsi="Times New Roman"/>
          <w:sz w:val="24"/>
          <w:szCs w:val="24"/>
        </w:rPr>
        <w:t xml:space="preserve">” pieces or “edgings” from the log are fed into a chipper, and the resulting chips are used to make paper. The core log may then be used for Maine Pine Log Homes, Hammond’s line of building packages, or it may be further milled into dimensional lumber. </w:t>
      </w:r>
    </w:p>
    <w:p w:rsidR="00305471" w:rsidRDefault="00305471">
      <w:pPr>
        <w:pStyle w:val="BlockText"/>
        <w:spacing w:after="120" w:line="240" w:lineRule="auto"/>
        <w:ind w:left="0" w:firstLine="0"/>
        <w:rPr>
          <w:rFonts w:ascii="Times New Roman" w:eastAsia="Times New Roman" w:hAnsi="Times New Roman" w:cs="Times New Roman"/>
          <w:sz w:val="24"/>
          <w:szCs w:val="24"/>
        </w:rPr>
      </w:pPr>
    </w:p>
    <w:p w:rsidR="005C59BE" w:rsidRDefault="008525B1">
      <w:pPr>
        <w:pStyle w:val="BlockText"/>
        <w:spacing w:after="120" w:line="240" w:lineRule="auto"/>
        <w:ind w:left="0" w:firstLine="0"/>
        <w:rPr>
          <w:rFonts w:ascii="Times New Roman" w:eastAsia="Times New Roman" w:hAnsi="Times New Roman" w:cs="Times New Roman"/>
          <w:color w:val="FF0000"/>
          <w:sz w:val="24"/>
          <w:szCs w:val="24"/>
          <w:u w:color="FF0000"/>
        </w:rPr>
      </w:pPr>
      <w:r>
        <w:rPr>
          <w:rFonts w:ascii="Times New Roman" w:hAnsi="Times New Roman"/>
          <w:sz w:val="24"/>
          <w:szCs w:val="24"/>
        </w:rPr>
        <w:t xml:space="preserve">“It’s important to us not to waste anything,” says Donald Hammond. “There are only so many trees, so we don’t want to use more than we need to. Selective cutting is practiced on most of the lots from which the company buys logs, and many of these lots are now in their third cutting. The result is sustained yield from the same acreage. </w:t>
      </w:r>
    </w:p>
    <w:p w:rsidR="005C59BE" w:rsidRDefault="005C59BE">
      <w:pPr>
        <w:pStyle w:val="BlockText"/>
        <w:spacing w:after="120" w:line="240" w:lineRule="auto"/>
        <w:ind w:left="0" w:firstLine="0"/>
        <w:rPr>
          <w:rFonts w:ascii="Times New Roman" w:eastAsia="Times New Roman" w:hAnsi="Times New Roman" w:cs="Times New Roman"/>
          <w:sz w:val="24"/>
          <w:szCs w:val="24"/>
        </w:rPr>
      </w:pP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sz w:val="24"/>
          <w:szCs w:val="24"/>
        </w:rPr>
        <w:t>“In fact,” says Hammond, “even though the production volume of our mill has increased quite a bit over the years, the number of acres harvested has increased very little. You could say it’s as important to us to keep our resource safe as it is to keep our people safe. We depend on both.”</w:t>
      </w:r>
    </w:p>
    <w:p w:rsidR="005C59BE" w:rsidRDefault="005C59BE">
      <w:pPr>
        <w:pStyle w:val="BlockText"/>
        <w:spacing w:after="120" w:line="240" w:lineRule="auto"/>
        <w:ind w:left="0" w:firstLine="0"/>
        <w:rPr>
          <w:rFonts w:ascii="Times New Roman" w:eastAsia="Times New Roman" w:hAnsi="Times New Roman" w:cs="Times New Roman"/>
          <w:sz w:val="24"/>
          <w:szCs w:val="24"/>
        </w:rPr>
      </w:pPr>
    </w:p>
    <w:p w:rsidR="005C59BE" w:rsidRDefault="008525B1">
      <w:pPr>
        <w:pStyle w:val="BlockText"/>
        <w:spacing w:after="120" w:line="240" w:lineRule="auto"/>
        <w:ind w:left="0" w:firstLine="0"/>
        <w:rPr>
          <w:rFonts w:ascii="Times New Roman" w:eastAsia="Times New Roman" w:hAnsi="Times New Roman" w:cs="Times New Roman"/>
          <w:sz w:val="24"/>
          <w:szCs w:val="24"/>
        </w:rPr>
      </w:pPr>
      <w:r>
        <w:rPr>
          <w:rFonts w:ascii="Times New Roman" w:hAnsi="Times New Roman"/>
          <w:sz w:val="24"/>
          <w:szCs w:val="24"/>
        </w:rPr>
        <w:t>Further information about Hammond Lumber Company is available toll free in Maine at 1-866-HAMMOND, or online at www.hammondlumber.com.</w:t>
      </w:r>
    </w:p>
    <w:p w:rsidR="005C59BE" w:rsidRDefault="005C59BE">
      <w:pPr>
        <w:spacing w:after="120"/>
      </w:pPr>
    </w:p>
    <w:p w:rsidR="005C59BE" w:rsidRDefault="008525B1">
      <w:pPr>
        <w:spacing w:after="120"/>
        <w:jc w:val="center"/>
      </w:pPr>
      <w:r>
        <w:t>(</w:t>
      </w:r>
      <w:proofErr w:type="gramStart"/>
      <w:r>
        <w:t>end</w:t>
      </w:r>
      <w:proofErr w:type="gramEnd"/>
      <w:r>
        <w:t>)</w:t>
      </w:r>
    </w:p>
    <w:p w:rsidR="005C59BE" w:rsidRDefault="005C59BE">
      <w:pPr>
        <w:spacing w:after="120"/>
        <w:jc w:val="center"/>
      </w:pPr>
    </w:p>
    <w:p w:rsidR="005C59BE" w:rsidRDefault="005C59BE">
      <w:pPr>
        <w:spacing w:after="120"/>
        <w:jc w:val="center"/>
      </w:pPr>
    </w:p>
    <w:p w:rsidR="005C59BE" w:rsidRDefault="005C59BE">
      <w:pPr>
        <w:spacing w:after="120"/>
        <w:jc w:val="center"/>
      </w:pPr>
    </w:p>
    <w:sectPr w:rsidR="005C59BE">
      <w:headerReference w:type="default" r:id="rId6"/>
      <w:footerReference w:type="default" r:id="rId7"/>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5B1" w:rsidRDefault="008525B1">
      <w:r>
        <w:separator/>
      </w:r>
    </w:p>
  </w:endnote>
  <w:endnote w:type="continuationSeparator" w:id="0">
    <w:p w:rsidR="008525B1" w:rsidRDefault="0085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BE" w:rsidRDefault="005C59B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5B1" w:rsidRDefault="008525B1">
      <w:r>
        <w:separator/>
      </w:r>
    </w:p>
  </w:footnote>
  <w:footnote w:type="continuationSeparator" w:id="0">
    <w:p w:rsidR="008525B1" w:rsidRDefault="0085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BE" w:rsidRDefault="005C59B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BE"/>
    <w:rsid w:val="00305471"/>
    <w:rsid w:val="005C59BE"/>
    <w:rsid w:val="0076351A"/>
    <w:rsid w:val="008525B1"/>
    <w:rsid w:val="0086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08572-0609-49D0-BFE8-5E2ED2C7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rPr>
  </w:style>
  <w:style w:type="paragraph" w:styleId="Heading2">
    <w:name w:val="heading 2"/>
    <w:next w:val="Normal"/>
    <w:pPr>
      <w:keepNext/>
      <w:spacing w:after="120"/>
      <w:outlineLvl w:val="1"/>
    </w:pPr>
    <w:rPr>
      <w:rFonts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lockText">
    <w:name w:val="Block Text"/>
    <w:pPr>
      <w:widowControl w:val="0"/>
      <w:spacing w:line="360" w:lineRule="atLeast"/>
      <w:ind w:left="180" w:hanging="180"/>
    </w:pPr>
    <w:rPr>
      <w:rFonts w:ascii="Palatino" w:hAnsi="Palatino" w:cs="Arial Unicode MS"/>
      <w:color w:val="000000"/>
      <w:sz w:val="22"/>
      <w:szCs w:val="22"/>
      <w:u w:color="000000"/>
    </w:rPr>
  </w:style>
  <w:style w:type="paragraph" w:customStyle="1" w:styleId="Default">
    <w:name w:val="Defaul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 Pare</dc:creator>
  <cp:lastModifiedBy>Suzanne M. Pare</cp:lastModifiedBy>
  <cp:revision>2</cp:revision>
  <dcterms:created xsi:type="dcterms:W3CDTF">2016-07-26T13:59:00Z</dcterms:created>
  <dcterms:modified xsi:type="dcterms:W3CDTF">2016-07-26T13:59:00Z</dcterms:modified>
</cp:coreProperties>
</file>